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普洱市思茅区人民医院单病种管理系统采购项目征询会报价表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17"/>
        <w:gridCol w:w="1690"/>
        <w:gridCol w:w="604"/>
        <w:gridCol w:w="595"/>
        <w:gridCol w:w="674"/>
        <w:gridCol w:w="1249"/>
        <w:gridCol w:w="1139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04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单价/元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总价/元（不含接口费）</w:t>
            </w: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总价/元（含接口费）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质保期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硬件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软件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04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013" w:type="dxa"/>
            <w:vAlign w:val="center"/>
          </w:tcPr>
          <w:p>
            <w:pPr>
              <w:widowControl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.....</w:t>
            </w:r>
          </w:p>
        </w:tc>
        <w:tc>
          <w:tcPr>
            <w:tcW w:w="1690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04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95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widowControl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widowControl/>
        <w:jc w:val="left"/>
        <w:rPr>
          <w:rFonts w:hint="eastAsia"/>
          <w:b/>
          <w:bCs/>
          <w:sz w:val="28"/>
          <w:szCs w:val="28"/>
          <w:lang w:eastAsia="zh-CN"/>
        </w:rPr>
      </w:pPr>
    </w:p>
    <w:p>
      <w:pPr>
        <w:widowControl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注：</w:t>
      </w:r>
      <w:r>
        <w:rPr>
          <w:rFonts w:hint="eastAsia"/>
          <w:b/>
          <w:bCs/>
          <w:sz w:val="28"/>
          <w:szCs w:val="28"/>
          <w:lang w:val="en-US" w:eastAsia="zh-CN"/>
        </w:rPr>
        <w:t>1.以上报价内容各供应商可根据自身实际情况进行扩展、补充。</w:t>
      </w:r>
    </w:p>
    <w:p>
      <w:pPr>
        <w:widowControl/>
        <w:ind w:firstLine="640"/>
        <w:jc w:val="left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  <w:lang w:eastAsia="zh-CN"/>
        </w:rPr>
        <w:t>本表需同时提供纸质版和电子版。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spacing w:line="360" w:lineRule="auto"/>
        <w:rPr>
          <w:rFonts w:ascii="宋体"/>
          <w:color w:val="auto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供应商（盖章）：</w:t>
      </w:r>
      <w:r>
        <w:rPr>
          <w:rFonts w:ascii="宋体" w:hAnsi="宋体" w:cs="宋体"/>
          <w:color w:val="auto"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rPr>
          <w:color w:val="auto"/>
          <w:spacing w:val="20"/>
          <w:sz w:val="24"/>
          <w:szCs w:val="24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</w:rPr>
        <w:t>法定代表人或</w:t>
      </w:r>
      <w:r>
        <w:rPr>
          <w:rFonts w:hint="eastAsia" w:ascii="宋体" w:cs="宋体"/>
          <w:color w:val="auto"/>
          <w:sz w:val="24"/>
          <w:szCs w:val="24"/>
        </w:rPr>
        <w:t>委托代理人（签字）</w:t>
      </w:r>
      <w:r>
        <w:rPr>
          <w:rFonts w:hint="eastAsia" w:cs="宋体"/>
          <w:color w:val="auto"/>
          <w:spacing w:val="20"/>
          <w:sz w:val="24"/>
          <w:szCs w:val="24"/>
        </w:rPr>
        <w:t>：</w:t>
      </w:r>
      <w:r>
        <w:rPr>
          <w:color w:val="auto"/>
          <w:spacing w:val="20"/>
          <w:sz w:val="24"/>
          <w:szCs w:val="24"/>
          <w:u w:val="single"/>
        </w:rPr>
        <w:t xml:space="preserve">        </w:t>
      </w:r>
    </w:p>
    <w:p>
      <w:pPr>
        <w:spacing w:line="360" w:lineRule="auto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联系电话：</w:t>
      </w:r>
    </w:p>
    <w:p>
      <w:pPr>
        <w:spacing w:line="360" w:lineRule="auto"/>
        <w:rPr>
          <w:rFonts w:ascii="宋体"/>
          <w:color w:val="auto"/>
          <w:sz w:val="24"/>
          <w:szCs w:val="24"/>
        </w:rPr>
      </w:pPr>
      <w:r>
        <w:rPr>
          <w:rFonts w:hint="eastAsia" w:cs="宋体"/>
          <w:color w:val="auto"/>
          <w:spacing w:val="20"/>
          <w:sz w:val="24"/>
          <w:szCs w:val="24"/>
        </w:rPr>
        <w:t>日期：</w:t>
      </w:r>
      <w:r>
        <w:rPr>
          <w:rFonts w:ascii="宋体" w:cs="宋体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="宋体" w:cs="宋体"/>
          <w:color w:val="auto"/>
          <w:sz w:val="24"/>
          <w:szCs w:val="24"/>
        </w:rPr>
        <w:t>年</w:t>
      </w:r>
      <w:r>
        <w:rPr>
          <w:rFonts w:ascii="宋体" w:cs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cs="宋体"/>
          <w:color w:val="auto"/>
          <w:sz w:val="24"/>
          <w:szCs w:val="24"/>
        </w:rPr>
        <w:t>月</w:t>
      </w:r>
      <w:r>
        <w:rPr>
          <w:rFonts w:ascii="宋体" w:cs="宋体"/>
          <w:color w:val="auto"/>
          <w:sz w:val="24"/>
          <w:szCs w:val="24"/>
          <w:u w:val="single"/>
        </w:rPr>
        <w:t xml:space="preserve">     </w:t>
      </w:r>
      <w:r>
        <w:rPr>
          <w:rFonts w:hint="eastAsia" w:ascii="宋体" w:cs="宋体"/>
          <w:color w:val="auto"/>
          <w:sz w:val="24"/>
          <w:szCs w:val="24"/>
        </w:rPr>
        <w:t>日</w:t>
      </w:r>
    </w:p>
    <w:p>
      <w:pPr>
        <w:pStyle w:val="2"/>
        <w:rPr>
          <w:rFonts w:hint="default"/>
        </w:rPr>
      </w:pPr>
    </w:p>
    <w:p/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ZWQwZDU0YWFkNDg1NTk2MjNhMTkyMDJiNDA3YWUifQ=="/>
  </w:docVars>
  <w:rsids>
    <w:rsidRoot w:val="00000000"/>
    <w:rsid w:val="031A67DB"/>
    <w:rsid w:val="052F6F35"/>
    <w:rsid w:val="110D0027"/>
    <w:rsid w:val="2A3A3996"/>
    <w:rsid w:val="343C7AD7"/>
    <w:rsid w:val="4540208C"/>
    <w:rsid w:val="58D77C23"/>
    <w:rsid w:val="5FFA069B"/>
    <w:rsid w:val="66A937BF"/>
    <w:rsid w:val="7B42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outlineLvl w:val="3"/>
    </w:pPr>
    <w:rPr>
      <w:b/>
      <w:bCs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2023-11-28T03:42:00Z</dcterms:created>
  <dc:creator>Administrator</dc:creator>
  <cp:lastModifiedBy>李凤琼</cp:lastModifiedBy>
  <dcterms:modified xsi:type="dcterms:W3CDTF">2023-12-06T00:27:51Z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8E3D524A96DB45F190923FCC51E24F2A_12</vt:lpwstr>
  </property>
</Properties>
</file>